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b/>
          <w:iCs/>
          <w:sz w:val="44"/>
          <w:szCs w:val="24"/>
          <w:lang w:eastAsia="fr-FR"/>
        </w:rPr>
      </w:pPr>
      <w:r>
        <w:rPr>
          <w:rFonts w:eastAsia="Times New Roman" w:cs="Arial" w:ascii="Arial" w:hAnsi="Arial"/>
          <w:b/>
          <w:iCs/>
          <w:sz w:val="44"/>
          <w:szCs w:val="24"/>
          <w:lang w:eastAsia="fr-FR"/>
        </w:rPr>
        <w:t>Actions 2024 – 2025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>Janvier 2025</w:t>
      </w:r>
    </w:p>
    <w:p>
      <w:pPr>
        <w:pStyle w:val="ListParagraph"/>
        <w:numPr>
          <w:ilvl w:val="0"/>
          <w:numId w:val="6"/>
        </w:numPr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fr-FR"/>
        </w:rPr>
        <w:t>Portes ouvertes du collège (12/01/25) avec animation vente de brioches (brioches non vendues)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>Février 2025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Ventes de biscuits « Maison du biscuit »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Réunion de bureau : avancement des projets (3/02/25)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Participation au Conseil d’Administration (24/02/25)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>Mars 2025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Réunion de bureau : avancement des projets (18/03/25)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Participation au Conseil d’Administration (20/03/25)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>Avril 2025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Réunion parents n°2 (1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fr-FR"/>
        </w:rPr>
        <w:t>er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/04/25)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Réunion de bureau : avancement des projets (8/04/25)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>Mai 2025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Participation au Conseil d’Administration (22/05/25)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>Juin 2025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L’avant concert : les jeudi 5 et vendredi 6 juin, l’APE a proposé aux familles et aux choristes une formule repas (Hot-dogs/Chips/Boisson)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Kits de fournitures scolaires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  <w:t xml:space="preserve">Au cours de ce deuxième semestre, un groupe de travail « spectacles » s’est mis en place. Il y a eu 4 rencontres pour étudier la faisabilité d’un spectacle/concert en 2025/26. Une dernière réunion doit avoir lieu </w:t>
      </w:r>
      <w:bookmarkStart w:id="0" w:name="_GoBack"/>
      <w:bookmarkEnd w:id="0"/>
      <w:r>
        <w:rPr/>
        <w:t>avant la fin de l’année pour décider si cette action aboutira ou pas.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474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14743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Application>LibreOffice/7.6.7.2$Windows_X86_64 LibreOffice_project/dd47e4b30cb7dab30588d6c79c651f218165e3c5</Application>
  <AppVersion>15.0000</AppVersion>
  <Pages>1</Pages>
  <Words>166</Words>
  <Characters>879</Characters>
  <CharactersWithSpaces>1016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2025-06-09T09:55:00Z</dcterms:created>
  <dc:creator>Compte Microsoft</dc:creator>
  <dc:description/>
  <dc:language>fr-FR</dc:language>
  <cp:lastModifiedBy>Compte Microsoft</cp:lastModifiedBy>
  <dcterms:modified xsi:type="dcterms:W3CDTF">2025-06-09T21:47:00Z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